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57B02" w14:textId="509A89A7" w:rsidR="00FA57CC" w:rsidRPr="001C79A9" w:rsidRDefault="00FA57CC" w:rsidP="00FA57CC">
      <w:pPr>
        <w:rPr>
          <w:rFonts w:cs="Open Sans"/>
        </w:rPr>
        <w:sectPr w:rsidR="00FA57CC" w:rsidRPr="001C79A9" w:rsidSect="008252A6">
          <w:footerReference w:type="default" r:id="rId8"/>
          <w:headerReference w:type="first" r:id="rId9"/>
          <w:footerReference w:type="first" r:id="rId10"/>
          <w:type w:val="continuous"/>
          <w:pgSz w:w="11900" w:h="16840"/>
          <w:pgMar w:top="720" w:right="720" w:bottom="720" w:left="720" w:header="708" w:footer="708" w:gutter="0"/>
          <w:cols w:space="708"/>
          <w:titlePg/>
          <w:docGrid w:linePitch="360"/>
        </w:sectPr>
      </w:pPr>
      <w:bookmarkStart w:id="0" w:name="_Hlk484946391"/>
      <w:bookmarkStart w:id="1" w:name="_GoBack"/>
      <w:bookmarkEnd w:id="0"/>
      <w:bookmarkEnd w:id="1"/>
    </w:p>
    <w:p w14:paraId="41BD72A0" w14:textId="7FA50EB1" w:rsidR="0015014E" w:rsidRPr="001C79A9" w:rsidRDefault="00FD0D40" w:rsidP="0015014E">
      <w:pPr>
        <w:rPr>
          <w:rFonts w:cs="Open Sans"/>
          <w:i/>
          <w:color w:val="2F2D81"/>
        </w:rPr>
      </w:pPr>
      <w:r>
        <w:rPr>
          <w:rFonts w:cs="Open Sans"/>
          <w:i/>
          <w:color w:val="2F2D81"/>
        </w:rPr>
        <w:t>N</w:t>
      </w:r>
      <w:r w:rsidR="00DF2DAF" w:rsidRPr="001C79A9">
        <w:rPr>
          <w:rFonts w:cs="Open Sans"/>
          <w:i/>
          <w:color w:val="2F2D81"/>
        </w:rPr>
        <w:t xml:space="preserve">ieuwsbrief </w:t>
      </w:r>
      <w:r>
        <w:rPr>
          <w:rFonts w:cs="Open Sans"/>
          <w:i/>
          <w:color w:val="2F2D81"/>
        </w:rPr>
        <w:t>van het Axia College</w:t>
      </w:r>
      <w:r w:rsidR="00CE1FAC">
        <w:rPr>
          <w:rFonts w:cs="Open Sans"/>
          <w:i/>
          <w:color w:val="2F2D81"/>
        </w:rPr>
        <w:t>,</w:t>
      </w:r>
      <w:r>
        <w:rPr>
          <w:rFonts w:cs="Open Sans"/>
          <w:i/>
          <w:color w:val="2F2D81"/>
        </w:rPr>
        <w:t xml:space="preserve"> Vondellaan.</w:t>
      </w:r>
    </w:p>
    <w:p w14:paraId="1BE32A7C" w14:textId="1F8C23EB" w:rsidR="0015014E" w:rsidRPr="001C79A9" w:rsidRDefault="000054C2" w:rsidP="0015014E">
      <w:pPr>
        <w:rPr>
          <w:rFonts w:cs="Open Sans"/>
        </w:rPr>
      </w:pPr>
      <w:r w:rsidRPr="001C79A9">
        <w:rPr>
          <w:rFonts w:cs="Open Sans"/>
          <w:noProof/>
          <w:lang w:eastAsia="nl-NL"/>
        </w:rPr>
        <mc:AlternateContent>
          <mc:Choice Requires="wps">
            <w:drawing>
              <wp:anchor distT="0" distB="0" distL="114300" distR="114300" simplePos="0" relativeHeight="251657216" behindDoc="0" locked="0" layoutInCell="1" allowOverlap="1" wp14:anchorId="1399DCBE" wp14:editId="67D659B4">
                <wp:simplePos x="0" y="0"/>
                <wp:positionH relativeFrom="margin">
                  <wp:align>left</wp:align>
                </wp:positionH>
                <wp:positionV relativeFrom="paragraph">
                  <wp:posOffset>114935</wp:posOffset>
                </wp:positionV>
                <wp:extent cx="3021965" cy="0"/>
                <wp:effectExtent l="0" t="0" r="26035" b="19050"/>
                <wp:wrapNone/>
                <wp:docPr id="7" name="Rechte verbindingslijn 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3021965" cy="0"/>
                        </a:xfrm>
                        <a:prstGeom prst="line">
                          <a:avLst/>
                        </a:prstGeom>
                        <a:ln w="25400">
                          <a:solidFill>
                            <a:srgbClr val="E1EDF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DAD130" id="Rechte verbindingslijn 7"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05pt" to="237.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" strokecolor="#e1edfa" strokeweight="2pt">
                <v:stroke joinstyle="miter"/>
                <o:lock v:ext="edit" aspectratio="t" shapetype="f"/>
                <w10:wrap anchorx="margin"/>
              </v:line>
            </w:pict>
          </mc:Fallback>
        </mc:AlternateContent>
      </w:r>
    </w:p>
    <w:p w14:paraId="2D194672" w14:textId="7CD3193F" w:rsidR="00DF2DAF" w:rsidRPr="001C79A9" w:rsidRDefault="001113D5" w:rsidP="00CE4F86">
      <w:pPr>
        <w:rPr>
          <w:rFonts w:cs="Open Sans"/>
          <w:b/>
          <w:color w:val="2F2D81"/>
          <w:spacing w:val="10"/>
          <w:sz w:val="26"/>
          <w:szCs w:val="26"/>
        </w:rPr>
      </w:pPr>
      <w:r>
        <w:rPr>
          <w:rFonts w:cs="Open Sans"/>
          <w:b/>
          <w:color w:val="2F2D81"/>
          <w:spacing w:val="10"/>
          <w:sz w:val="26"/>
          <w:szCs w:val="26"/>
        </w:rPr>
        <w:t>CITO</w:t>
      </w:r>
    </w:p>
    <w:p w14:paraId="02B6EC08" w14:textId="3DB03D42" w:rsidR="00CE4F86" w:rsidRPr="00F75186" w:rsidRDefault="00B64B16" w:rsidP="00CE4F86">
      <w:pPr>
        <w:rPr>
          <w:rFonts w:cs="Open Sans"/>
          <w:b/>
          <w:color w:val="2F2D81"/>
          <w:spacing w:val="10"/>
          <w:sz w:val="16"/>
          <w:szCs w:val="16"/>
        </w:rPr>
      </w:pPr>
      <w:r w:rsidRPr="00F75186">
        <w:rPr>
          <w:rFonts w:cs="Open Sans"/>
          <w:b/>
          <w:color w:val="2F2D81"/>
          <w:spacing w:val="10"/>
          <w:sz w:val="16"/>
          <w:szCs w:val="16"/>
        </w:rPr>
        <w:t xml:space="preserve">  </w:t>
      </w:r>
    </w:p>
    <w:p w14:paraId="6D8B7E35" w14:textId="4C8A18AF" w:rsidR="007E1DBB" w:rsidRDefault="001113D5" w:rsidP="00372849">
      <w:pPr>
        <w:rPr>
          <w:rFonts w:cs="Open Sans"/>
          <w:spacing w:val="10"/>
          <w:szCs w:val="20"/>
        </w:rPr>
      </w:pPr>
      <w:bookmarkStart w:id="2" w:name="_Hlk484946265"/>
      <w:r>
        <w:rPr>
          <w:rFonts w:cs="Open Sans"/>
          <w:spacing w:val="10"/>
          <w:szCs w:val="20"/>
        </w:rPr>
        <w:t xml:space="preserve">Volgende week, van 8 oktober t/m 15 oktober, worden in de eerste klassen ( 1A en 1B) </w:t>
      </w:r>
      <w:proofErr w:type="spellStart"/>
      <w:r>
        <w:rPr>
          <w:rFonts w:cs="Open Sans"/>
          <w:spacing w:val="10"/>
          <w:szCs w:val="20"/>
        </w:rPr>
        <w:t>CITO-toetsen</w:t>
      </w:r>
      <w:proofErr w:type="spellEnd"/>
      <w:r>
        <w:rPr>
          <w:rFonts w:cs="Open Sans"/>
          <w:spacing w:val="10"/>
          <w:szCs w:val="20"/>
        </w:rPr>
        <w:t xml:space="preserve"> afgenomen. Het betreft toets 0 van het CITO volgsysteem voor het voortgezet onderwijs. De school krijgt zo inzicht in het niveau van de leerling buiten de eigen toetsen om. Leerlingen maken iedere dag twee taken. In het </w:t>
      </w:r>
      <w:proofErr w:type="spellStart"/>
      <w:r>
        <w:rPr>
          <w:rFonts w:cs="Open Sans"/>
          <w:spacing w:val="10"/>
          <w:szCs w:val="20"/>
        </w:rPr>
        <w:t>SOMtoday</w:t>
      </w:r>
      <w:proofErr w:type="spellEnd"/>
      <w:r>
        <w:rPr>
          <w:rFonts w:cs="Open Sans"/>
          <w:spacing w:val="10"/>
          <w:szCs w:val="20"/>
        </w:rPr>
        <w:t xml:space="preserve"> rooster zijn de momenten te zien. De leerlingen worden getoetst op begrijpend lezen, spelling, grammatica, rekenen en Engels. Na de herfstvakantie zal de mentor van de klas u op de hoogte brengen van de uitslag.</w:t>
      </w:r>
    </w:p>
    <w:p w14:paraId="72F7D2D2" w14:textId="77777777" w:rsidR="00801A7D" w:rsidRDefault="00801A7D" w:rsidP="00372849">
      <w:pPr>
        <w:rPr>
          <w:rFonts w:cs="Open Sans"/>
          <w:spacing w:val="10"/>
          <w:szCs w:val="20"/>
        </w:rPr>
      </w:pPr>
    </w:p>
    <w:p w14:paraId="7CAC1FE6" w14:textId="72021136" w:rsidR="00372849" w:rsidRPr="00FD0D40" w:rsidRDefault="00372849" w:rsidP="00372849">
      <w:pPr>
        <w:rPr>
          <w:rFonts w:cs="Open Sans"/>
          <w:spacing w:val="10"/>
          <w:szCs w:val="20"/>
        </w:rPr>
      </w:pPr>
      <w:r w:rsidRPr="001C79A9">
        <w:rPr>
          <w:rFonts w:cs="Open Sans"/>
          <w:noProof/>
          <w:lang w:eastAsia="nl-NL"/>
        </w:rPr>
        <w:drawing>
          <wp:inline distT="0" distB="0" distL="0" distR="0" wp14:anchorId="32941C3E" wp14:editId="770C3C81">
            <wp:extent cx="3035935" cy="2413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5935" cy="24130"/>
                    </a:xfrm>
                    <a:prstGeom prst="rect">
                      <a:avLst/>
                    </a:prstGeom>
                    <a:noFill/>
                  </pic:spPr>
                </pic:pic>
              </a:graphicData>
            </a:graphic>
          </wp:inline>
        </w:drawing>
      </w:r>
    </w:p>
    <w:p w14:paraId="62847E8B" w14:textId="4418C2EF" w:rsidR="006A1570" w:rsidRPr="001C79A9" w:rsidRDefault="001113D5" w:rsidP="00372849">
      <w:pPr>
        <w:pStyle w:val="Kop1"/>
        <w:rPr>
          <w:rFonts w:ascii="Open Sans" w:hAnsi="Open Sans" w:cs="Open Sans"/>
        </w:rPr>
      </w:pPr>
      <w:r>
        <w:rPr>
          <w:rFonts w:ascii="Open Sans" w:hAnsi="Open Sans" w:cs="Open Sans"/>
        </w:rPr>
        <w:t>Examenklassen</w:t>
      </w:r>
    </w:p>
    <w:p w14:paraId="7250B1B0" w14:textId="0FF78D5D" w:rsidR="00372849" w:rsidRPr="00F75186" w:rsidRDefault="00B64B16" w:rsidP="00372849">
      <w:pPr>
        <w:pStyle w:val="Kop1"/>
        <w:rPr>
          <w:rFonts w:ascii="Open Sans" w:hAnsi="Open Sans" w:cs="Open Sans"/>
          <w:sz w:val="16"/>
          <w:szCs w:val="16"/>
        </w:rPr>
      </w:pPr>
      <w:r w:rsidRPr="00F75186">
        <w:rPr>
          <w:rFonts w:ascii="Open Sans" w:hAnsi="Open Sans" w:cs="Open Sans"/>
          <w:sz w:val="16"/>
          <w:szCs w:val="16"/>
        </w:rPr>
        <w:t xml:space="preserve"> </w:t>
      </w:r>
      <w:r w:rsidR="00C8782F" w:rsidRPr="00F75186">
        <w:rPr>
          <w:rFonts w:ascii="Open Sans" w:hAnsi="Open Sans" w:cs="Open Sans"/>
          <w:sz w:val="16"/>
          <w:szCs w:val="16"/>
        </w:rPr>
        <w:t xml:space="preserve"> </w:t>
      </w:r>
      <w:r w:rsidR="00372849" w:rsidRPr="00F75186">
        <w:rPr>
          <w:rFonts w:ascii="Open Sans" w:hAnsi="Open Sans" w:cs="Open Sans"/>
          <w:sz w:val="16"/>
          <w:szCs w:val="16"/>
        </w:rPr>
        <w:t xml:space="preserve">   </w:t>
      </w:r>
      <w:bookmarkStart w:id="3" w:name="_Hlk480363643"/>
    </w:p>
    <w:bookmarkEnd w:id="3"/>
    <w:p w14:paraId="19EAA162" w14:textId="1DA35EEF" w:rsidR="00721861" w:rsidRDefault="001113D5" w:rsidP="00B64B16">
      <w:pPr>
        <w:rPr>
          <w:rFonts w:cs="Open Sans"/>
          <w:spacing w:val="10"/>
          <w:szCs w:val="20"/>
        </w:rPr>
      </w:pPr>
      <w:r>
        <w:rPr>
          <w:rFonts w:cs="Open Sans"/>
          <w:spacing w:val="10"/>
          <w:szCs w:val="20"/>
        </w:rPr>
        <w:t>Volgende week, van 8 oktober t/m 15 oktober, worden in de vierde klassen niveautoetsen afgenomen. Deze toetsen zullen ons inzicht geven voor welk niveau de leerlingen opgegeven zullen worden voor het examen. Wij kijken vooral of de leerlingen die nu werken op VMBO kader niveau in staat zijn om op dit niveau examen te doen. Na de herfstvakantie zullen de mentoren contact met de ouders/verzorgers opnemen over de uitslag van de toetsen.</w:t>
      </w:r>
    </w:p>
    <w:p w14:paraId="3723216B" w14:textId="77777777" w:rsidR="00721861" w:rsidRDefault="00721861" w:rsidP="00B64B16">
      <w:pPr>
        <w:rPr>
          <w:rFonts w:cs="Open Sans"/>
          <w:spacing w:val="10"/>
          <w:szCs w:val="20"/>
        </w:rPr>
      </w:pPr>
    </w:p>
    <w:p w14:paraId="140F4A1F" w14:textId="616F2693" w:rsidR="00372849" w:rsidRPr="001C79A9" w:rsidRDefault="00B3122C" w:rsidP="00CE4F86">
      <w:pPr>
        <w:rPr>
          <w:rFonts w:cs="Open Sans"/>
          <w:spacing w:val="10"/>
          <w:szCs w:val="20"/>
        </w:rPr>
      </w:pPr>
      <w:r w:rsidRPr="001C79A9">
        <w:rPr>
          <w:rFonts w:cs="Open Sans"/>
          <w:noProof/>
          <w:spacing w:val="10"/>
          <w:szCs w:val="20"/>
          <w:lang w:eastAsia="nl-NL"/>
        </w:rPr>
        <w:drawing>
          <wp:inline distT="0" distB="0" distL="0" distR="0" wp14:anchorId="44294AF4" wp14:editId="2B1091C0">
            <wp:extent cx="3035935" cy="2413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5935" cy="24130"/>
                    </a:xfrm>
                    <a:prstGeom prst="rect">
                      <a:avLst/>
                    </a:prstGeom>
                    <a:noFill/>
                  </pic:spPr>
                </pic:pic>
              </a:graphicData>
            </a:graphic>
          </wp:inline>
        </w:drawing>
      </w:r>
    </w:p>
    <w:bookmarkEnd w:id="2"/>
    <w:p w14:paraId="296F5EA6" w14:textId="2C44C7BE" w:rsidR="00FE63AD" w:rsidRPr="001C79A9" w:rsidRDefault="001F2C95" w:rsidP="000B5B13">
      <w:pPr>
        <w:pStyle w:val="Kop1"/>
        <w:rPr>
          <w:rFonts w:ascii="Open Sans" w:hAnsi="Open Sans" w:cs="Open Sans"/>
        </w:rPr>
      </w:pPr>
      <w:r>
        <w:rPr>
          <w:rFonts w:ascii="Open Sans" w:hAnsi="Open Sans" w:cs="Open Sans"/>
        </w:rPr>
        <w:t>Studiedag 11 oktober</w:t>
      </w:r>
    </w:p>
    <w:p w14:paraId="7DB7B6A7" w14:textId="77777777" w:rsidR="00AC429D" w:rsidRPr="001C79A9" w:rsidRDefault="00AC429D" w:rsidP="00AC429D">
      <w:pPr>
        <w:rPr>
          <w:rFonts w:cs="Open Sans"/>
        </w:rPr>
      </w:pPr>
    </w:p>
    <w:p w14:paraId="7E083376" w14:textId="234393A2" w:rsidR="007C626C" w:rsidRDefault="00721861" w:rsidP="00B64B16">
      <w:pPr>
        <w:rPr>
          <w:rFonts w:cs="Open Sans"/>
          <w:spacing w:val="10"/>
          <w:szCs w:val="20"/>
        </w:rPr>
      </w:pPr>
      <w:bookmarkStart w:id="4" w:name="_Hlk484945515"/>
      <w:r>
        <w:rPr>
          <w:rFonts w:cs="Open Sans"/>
          <w:spacing w:val="10"/>
          <w:szCs w:val="20"/>
        </w:rPr>
        <w:t xml:space="preserve">Op </w:t>
      </w:r>
      <w:r w:rsidR="001F2C95">
        <w:rPr>
          <w:rFonts w:cs="Open Sans"/>
          <w:spacing w:val="10"/>
          <w:szCs w:val="20"/>
        </w:rPr>
        <w:t>donderdag 11 oktober is er sprake van een Axia brede studiedag</w:t>
      </w:r>
      <w:r w:rsidR="00172D91">
        <w:rPr>
          <w:rFonts w:cs="Open Sans"/>
          <w:spacing w:val="10"/>
          <w:szCs w:val="20"/>
        </w:rPr>
        <w:t>. Dat betekent dat alle leerlingen van het Axia College die dag vrij zijn. Wij verzoeken u met klem om z</w:t>
      </w:r>
      <w:r w:rsidR="00172D91">
        <w:rPr>
          <w:rFonts w:ascii="Calibri" w:hAnsi="Calibri" w:cs="Calibri"/>
          <w:spacing w:val="10"/>
          <w:szCs w:val="20"/>
        </w:rPr>
        <w:t>é</w:t>
      </w:r>
      <w:r w:rsidR="00172D91">
        <w:rPr>
          <w:rFonts w:cs="Open Sans"/>
          <w:spacing w:val="10"/>
          <w:szCs w:val="20"/>
        </w:rPr>
        <w:t>lf zorg te dragen voor sluitende communicatie met de eventueel van toepassing zijnde taxi bedrijven.</w:t>
      </w:r>
    </w:p>
    <w:p w14:paraId="60CB899D" w14:textId="77777777" w:rsidR="00896632" w:rsidRDefault="00896632" w:rsidP="00B64B16">
      <w:pPr>
        <w:rPr>
          <w:rFonts w:cs="Open Sans"/>
          <w:spacing w:val="10"/>
          <w:szCs w:val="20"/>
        </w:rPr>
      </w:pPr>
    </w:p>
    <w:p w14:paraId="3D47578A" w14:textId="419B865A" w:rsidR="00B2423D" w:rsidRPr="0098375C" w:rsidRDefault="00B2423D" w:rsidP="0098375C">
      <w:pPr>
        <w:rPr>
          <w:rFonts w:cs="Open Sans"/>
          <w:i/>
          <w:spacing w:val="10"/>
          <w:szCs w:val="20"/>
        </w:rPr>
      </w:pPr>
      <w:bookmarkStart w:id="5" w:name="_Hlk485117878"/>
      <w:bookmarkEnd w:id="4"/>
      <w:r w:rsidRPr="001C79A9">
        <w:rPr>
          <w:rFonts w:cs="Open Sans"/>
          <w:noProof/>
          <w:lang w:eastAsia="nl-NL"/>
        </w:rPr>
        <w:drawing>
          <wp:inline distT="0" distB="0" distL="0" distR="0" wp14:anchorId="74F62EF5" wp14:editId="23746770">
            <wp:extent cx="3035935" cy="2413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5935" cy="24130"/>
                    </a:xfrm>
                    <a:prstGeom prst="rect">
                      <a:avLst/>
                    </a:prstGeom>
                    <a:noFill/>
                  </pic:spPr>
                </pic:pic>
              </a:graphicData>
            </a:graphic>
          </wp:inline>
        </w:drawing>
      </w:r>
    </w:p>
    <w:p w14:paraId="1411A307" w14:textId="77777777" w:rsidR="0098375C" w:rsidRDefault="0098375C" w:rsidP="007B73F1">
      <w:pPr>
        <w:rPr>
          <w:rFonts w:cs="Open Sans"/>
        </w:rPr>
      </w:pPr>
    </w:p>
    <w:p w14:paraId="5EF23B91" w14:textId="77777777" w:rsidR="0022230E" w:rsidRDefault="0022230E" w:rsidP="0022230E">
      <w:pPr>
        <w:pStyle w:val="Kop1"/>
        <w:rPr>
          <w:rFonts w:ascii="Open Sans" w:hAnsi="Open Sans" w:cs="Open Sans"/>
        </w:rPr>
      </w:pPr>
    </w:p>
    <w:p w14:paraId="001CC87B" w14:textId="77777777" w:rsidR="0022230E" w:rsidRDefault="0022230E" w:rsidP="0022230E">
      <w:pPr>
        <w:pStyle w:val="Kop1"/>
        <w:rPr>
          <w:rFonts w:ascii="Open Sans" w:hAnsi="Open Sans" w:cs="Open Sans"/>
        </w:rPr>
      </w:pPr>
    </w:p>
    <w:p w14:paraId="23F429F5" w14:textId="77777777" w:rsidR="0022230E" w:rsidRDefault="0022230E" w:rsidP="0022230E">
      <w:pPr>
        <w:pStyle w:val="Kop1"/>
        <w:rPr>
          <w:rFonts w:ascii="Open Sans" w:hAnsi="Open Sans" w:cs="Open Sans"/>
        </w:rPr>
      </w:pPr>
    </w:p>
    <w:p w14:paraId="6715645A" w14:textId="77777777" w:rsidR="0022230E" w:rsidRDefault="0022230E" w:rsidP="0022230E">
      <w:pPr>
        <w:pStyle w:val="Kop1"/>
        <w:rPr>
          <w:rFonts w:ascii="Open Sans" w:hAnsi="Open Sans" w:cs="Open Sans"/>
        </w:rPr>
      </w:pPr>
    </w:p>
    <w:p w14:paraId="361E3886" w14:textId="77777777" w:rsidR="0022230E" w:rsidRDefault="0022230E" w:rsidP="0022230E">
      <w:pPr>
        <w:pStyle w:val="Kop1"/>
        <w:rPr>
          <w:rFonts w:ascii="Open Sans" w:hAnsi="Open Sans" w:cs="Open Sans"/>
        </w:rPr>
      </w:pPr>
    </w:p>
    <w:p w14:paraId="6E662F05" w14:textId="77777777" w:rsidR="0022230E" w:rsidRDefault="0022230E" w:rsidP="0022230E">
      <w:pPr>
        <w:pStyle w:val="Kop1"/>
        <w:rPr>
          <w:rFonts w:ascii="Open Sans" w:hAnsi="Open Sans" w:cs="Open Sans"/>
        </w:rPr>
      </w:pPr>
    </w:p>
    <w:p w14:paraId="77C39EC7" w14:textId="7D04EDB7" w:rsidR="0022230E" w:rsidRDefault="0022230E" w:rsidP="0022230E">
      <w:pPr>
        <w:pStyle w:val="Kop1"/>
        <w:rPr>
          <w:rFonts w:ascii="Open Sans" w:hAnsi="Open Sans" w:cs="Open Sans"/>
        </w:rPr>
      </w:pPr>
      <w:r w:rsidRPr="001C79A9">
        <w:rPr>
          <w:rFonts w:cs="Open Sans"/>
          <w:noProof/>
          <w:lang w:eastAsia="nl-NL"/>
        </w:rPr>
        <w:drawing>
          <wp:inline distT="0" distB="0" distL="0" distR="0" wp14:anchorId="72F75C20" wp14:editId="16963702">
            <wp:extent cx="3035935" cy="2413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5935" cy="24130"/>
                    </a:xfrm>
                    <a:prstGeom prst="rect">
                      <a:avLst/>
                    </a:prstGeom>
                    <a:noFill/>
                  </pic:spPr>
                </pic:pic>
              </a:graphicData>
            </a:graphic>
          </wp:inline>
        </w:drawing>
      </w:r>
    </w:p>
    <w:p w14:paraId="10A263E9" w14:textId="1BC8F31D" w:rsidR="0022230E" w:rsidRDefault="0022230E" w:rsidP="0022230E">
      <w:pPr>
        <w:pStyle w:val="Kop1"/>
        <w:rPr>
          <w:rFonts w:ascii="Open Sans" w:hAnsi="Open Sans" w:cs="Open Sans"/>
        </w:rPr>
      </w:pPr>
      <w:r>
        <w:rPr>
          <w:rFonts w:ascii="Open Sans" w:hAnsi="Open Sans" w:cs="Open Sans"/>
        </w:rPr>
        <w:t>Nog meer belangrijke data</w:t>
      </w:r>
    </w:p>
    <w:p w14:paraId="0A4190ED" w14:textId="10619D02" w:rsidR="0022230E" w:rsidRDefault="0022230E" w:rsidP="0022230E"/>
    <w:p w14:paraId="0BD0FF17" w14:textId="2434E1A5" w:rsidR="0022230E" w:rsidRDefault="0022230E" w:rsidP="0022230E">
      <w:r>
        <w:t>Het jaar vliegt voorbij! De herfstvakantie nadert alweer. Vanzelfsprekend kunt u een en ander terug vinden op de Axia site, waarbij u dan moet kijken op de jaarplanner VMBO, maar voor alle overdreven volledigheid: 22 oktober t/m 26 oktober.</w:t>
      </w:r>
    </w:p>
    <w:p w14:paraId="1BC13BBA" w14:textId="5F1D1EAB" w:rsidR="0022230E" w:rsidRDefault="0022230E" w:rsidP="0022230E"/>
    <w:p w14:paraId="7B2E66A0" w14:textId="45D33458" w:rsidR="0022230E" w:rsidRDefault="0022230E" w:rsidP="0022230E">
      <w:r>
        <w:t xml:space="preserve">Daarnaast is er sprake van een </w:t>
      </w:r>
      <w:proofErr w:type="spellStart"/>
      <w:r>
        <w:t>toetsweek</w:t>
      </w:r>
      <w:proofErr w:type="spellEnd"/>
      <w:r>
        <w:t xml:space="preserve"> van 12 t/m 16 november.</w:t>
      </w:r>
    </w:p>
    <w:p w14:paraId="177C8C11" w14:textId="20161EA7" w:rsidR="0022230E" w:rsidRDefault="0022230E" w:rsidP="0022230E"/>
    <w:p w14:paraId="0BA2A22C" w14:textId="011E6627" w:rsidR="0022230E" w:rsidRDefault="0022230E" w:rsidP="0022230E">
      <w:r>
        <w:t>Van 26 t/m 30 november zullen de leerlingen uit het derde leerjaar weer stage lopen.</w:t>
      </w:r>
    </w:p>
    <w:p w14:paraId="48B9EED5" w14:textId="77777777" w:rsidR="0022230E" w:rsidRPr="0022230E" w:rsidRDefault="0022230E" w:rsidP="0022230E"/>
    <w:p w14:paraId="03A7F094" w14:textId="7B23714C" w:rsidR="0098375C" w:rsidRDefault="0022230E" w:rsidP="007B73F1">
      <w:pPr>
        <w:rPr>
          <w:rFonts w:cs="Open Sans"/>
        </w:rPr>
      </w:pPr>
      <w:r w:rsidRPr="001C79A9">
        <w:rPr>
          <w:rFonts w:cs="Open Sans"/>
          <w:noProof/>
          <w:lang w:eastAsia="nl-NL"/>
        </w:rPr>
        <w:drawing>
          <wp:inline distT="0" distB="0" distL="0" distR="0" wp14:anchorId="19BE6A98" wp14:editId="390C17F8">
            <wp:extent cx="3035935" cy="2413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5935" cy="24130"/>
                    </a:xfrm>
                    <a:prstGeom prst="rect">
                      <a:avLst/>
                    </a:prstGeom>
                    <a:noFill/>
                  </pic:spPr>
                </pic:pic>
              </a:graphicData>
            </a:graphic>
          </wp:inline>
        </w:drawing>
      </w:r>
    </w:p>
    <w:p w14:paraId="5CC5179C" w14:textId="77777777" w:rsidR="0098375C" w:rsidRDefault="0098375C" w:rsidP="007B73F1">
      <w:pPr>
        <w:rPr>
          <w:rFonts w:cs="Open Sans"/>
        </w:rPr>
      </w:pPr>
    </w:p>
    <w:bookmarkEnd w:id="5"/>
    <w:p w14:paraId="10279E35" w14:textId="77777777" w:rsidR="0098375C" w:rsidRDefault="0098375C" w:rsidP="007B73F1">
      <w:pPr>
        <w:rPr>
          <w:rFonts w:cs="Open Sans"/>
        </w:rPr>
      </w:pPr>
    </w:p>
    <w:sectPr w:rsidR="0098375C" w:rsidSect="008252A6">
      <w:type w:val="continuous"/>
      <w:pgSz w:w="11900" w:h="16840"/>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640C9" w14:textId="77777777" w:rsidR="003373EE" w:rsidRDefault="003373EE" w:rsidP="00FA57CC">
      <w:r>
        <w:separator/>
      </w:r>
    </w:p>
  </w:endnote>
  <w:endnote w:type="continuationSeparator" w:id="0">
    <w:p w14:paraId="4098EEF9" w14:textId="77777777" w:rsidR="003373EE" w:rsidRDefault="003373EE" w:rsidP="00FA5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Calibri"/>
    <w:charset w:val="00"/>
    <w:family w:val="swiss"/>
    <w:pitch w:val="variable"/>
    <w:sig w:usb0="E00002EF" w:usb1="4000205B" w:usb2="00000028" w:usb3="00000000" w:csb0="0000019F" w:csb1="00000000"/>
  </w:font>
  <w:font w:name="Arima Madurai">
    <w:altName w:val="Courier New"/>
    <w:charset w:val="00"/>
    <w:family w:val="auto"/>
    <w:pitch w:val="variable"/>
    <w:sig w:usb0="00000001"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Tahoma">
    <w:panose1 w:val="020B0604030504040204"/>
    <w:charset w:val="00"/>
    <w:family w:val="swiss"/>
    <w:pitch w:val="variable"/>
    <w:sig w:usb0="E1002EFF" w:usb1="C000605B" w:usb2="00000029" w:usb3="00000000" w:csb0="000101FF" w:csb1="00000000"/>
  </w:font>
  <w:font w:name="Federo">
    <w:altName w:val="Times New Roman"/>
    <w:charset w:val="00"/>
    <w:family w:val="auto"/>
    <w:pitch w:val="variable"/>
    <w:sig w:usb0="00000001" w:usb1="00000043"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E3399" w14:textId="3666FDCD" w:rsidR="006B3546" w:rsidRPr="00921893" w:rsidRDefault="00DA1F01" w:rsidP="006B3546">
    <w:pPr>
      <w:pStyle w:val="Voettekst"/>
      <w:jc w:val="center"/>
      <w:rPr>
        <w:rFonts w:ascii="Federo" w:hAnsi="Federo"/>
        <w:color w:val="2F2D81"/>
      </w:rPr>
    </w:pPr>
    <w:r>
      <w:rPr>
        <w:rFonts w:ascii="Federo" w:hAnsi="Federo"/>
        <w:noProof/>
        <w:color w:val="2F2D81"/>
        <w:lang w:eastAsia="nl-NL"/>
      </w:rPr>
      <w:drawing>
        <wp:anchor distT="0" distB="0" distL="114300" distR="114300" simplePos="0" relativeHeight="251651071" behindDoc="1" locked="0" layoutInCell="1" allowOverlap="1" wp14:anchorId="1F7D2D01" wp14:editId="28E6B97F">
          <wp:simplePos x="0" y="0"/>
          <wp:positionH relativeFrom="column">
            <wp:posOffset>4166870</wp:posOffset>
          </wp:positionH>
          <wp:positionV relativeFrom="paragraph">
            <wp:posOffset>-79375</wp:posOffset>
          </wp:positionV>
          <wp:extent cx="2066290" cy="651510"/>
          <wp:effectExtent l="0" t="0" r="0" b="0"/>
          <wp:wrapTight wrapText="bothSides">
            <wp:wrapPolygon edited="0">
              <wp:start x="16529" y="0"/>
              <wp:lineTo x="1593" y="5053"/>
              <wp:lineTo x="0" y="6316"/>
              <wp:lineTo x="0" y="18947"/>
              <wp:lineTo x="10554" y="20842"/>
              <wp:lineTo x="16529" y="20842"/>
              <wp:lineTo x="19516" y="20842"/>
              <wp:lineTo x="19914" y="20211"/>
              <wp:lineTo x="21308" y="15789"/>
              <wp:lineTo x="21308" y="3789"/>
              <wp:lineTo x="19516" y="0"/>
              <wp:lineTo x="16529"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290" cy="651510"/>
                  </a:xfrm>
                  <a:prstGeom prst="rect">
                    <a:avLst/>
                  </a:prstGeom>
                  <a:noFill/>
                </pic:spPr>
              </pic:pic>
            </a:graphicData>
          </a:graphic>
          <wp14:sizeRelH relativeFrom="margin">
            <wp14:pctWidth>0</wp14:pctWidth>
          </wp14:sizeRelH>
          <wp14:sizeRelV relativeFrom="margin">
            <wp14:pctHeight>0</wp14:pctHeight>
          </wp14:sizeRelV>
        </wp:anchor>
      </w:drawing>
    </w:r>
  </w:p>
  <w:p w14:paraId="7A3DA4A6" w14:textId="77777777" w:rsidR="006B3546" w:rsidRPr="00921893" w:rsidRDefault="006B3546" w:rsidP="006B3546">
    <w:pPr>
      <w:pStyle w:val="Voettekst"/>
      <w:jc w:val="center"/>
      <w:rPr>
        <w:rFonts w:ascii="Federo" w:hAnsi="Federo"/>
        <w:color w:val="2F2D81"/>
      </w:rPr>
    </w:pPr>
    <w:r w:rsidRPr="00921893">
      <w:rPr>
        <w:rFonts w:ascii="Federo" w:hAnsi="Federo"/>
        <w:color w:val="2F2D81"/>
      </w:rPr>
      <w:t xml:space="preserve">Axia College   |   voortgezet speciaal onderwijs   |   </w:t>
    </w:r>
  </w:p>
  <w:p w14:paraId="33298560" w14:textId="07F0196B" w:rsidR="006B3546" w:rsidRPr="00921893" w:rsidRDefault="00DA1F01" w:rsidP="006B3546">
    <w:pPr>
      <w:pStyle w:val="Voettekst"/>
      <w:jc w:val="center"/>
      <w:rPr>
        <w:rFonts w:ascii="Federo" w:hAnsi="Federo"/>
        <w:color w:val="2F2D81"/>
      </w:rPr>
    </w:pPr>
    <w:r>
      <w:rPr>
        <w:rFonts w:ascii="Federo" w:hAnsi="Federo"/>
        <w:color w:val="2F2D81"/>
      </w:rPr>
      <w:t xml:space="preserve">vmbo b/k en pré-entree </w:t>
    </w:r>
    <w:r w:rsidR="006B3546" w:rsidRPr="00921893">
      <w:rPr>
        <w:rFonts w:ascii="Federo" w:hAnsi="Federo"/>
        <w:color w:val="2F2D8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B719D" w14:textId="77777777" w:rsidR="00F97CA5" w:rsidRDefault="00F97CA5" w:rsidP="00F97CA5">
    <w:pPr>
      <w:pStyle w:val="Voettekst"/>
      <w:jc w:val="center"/>
      <w:rPr>
        <w:rFonts w:ascii="Federo" w:hAnsi="Federo"/>
        <w:color w:val="2F2D81"/>
      </w:rPr>
    </w:pPr>
  </w:p>
  <w:p w14:paraId="51725531" w14:textId="066B7022" w:rsidR="008252A6" w:rsidRPr="00D945FB" w:rsidRDefault="00F97CA5" w:rsidP="00F97CA5">
    <w:pPr>
      <w:pStyle w:val="Voettekst"/>
      <w:jc w:val="center"/>
      <w:rPr>
        <w:rFonts w:ascii="Federo" w:hAnsi="Federo"/>
        <w:color w:val="2F2D81"/>
        <w:szCs w:val="19"/>
      </w:rPr>
    </w:pPr>
    <w:r w:rsidRPr="00D945FB">
      <w:rPr>
        <w:rFonts w:ascii="Federo" w:hAnsi="Federo"/>
        <w:color w:val="2F2D81"/>
        <w:szCs w:val="19"/>
      </w:rPr>
      <w:t xml:space="preserve">Axia College   |   voortgezet speciaal onderwijs   | </w:t>
    </w:r>
    <w:r w:rsidR="00CF59F4">
      <w:rPr>
        <w:rFonts w:ascii="Federo" w:hAnsi="Federo"/>
        <w:color w:val="2F2D81"/>
        <w:szCs w:val="19"/>
      </w:rPr>
      <w:t xml:space="preserve"> </w:t>
    </w:r>
    <w:r w:rsidR="00DA1F01">
      <w:rPr>
        <w:rFonts w:ascii="Federo" w:hAnsi="Federo"/>
        <w:color w:val="2F2D81"/>
        <w:szCs w:val="19"/>
      </w:rPr>
      <w:t xml:space="preserve">vmbo b/k en pré-entree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E8936" w14:textId="77777777" w:rsidR="003373EE" w:rsidRDefault="003373EE" w:rsidP="00FA57CC">
      <w:r>
        <w:separator/>
      </w:r>
    </w:p>
  </w:footnote>
  <w:footnote w:type="continuationSeparator" w:id="0">
    <w:p w14:paraId="192A18C5" w14:textId="77777777" w:rsidR="003373EE" w:rsidRDefault="003373EE" w:rsidP="00FA5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2E494" w14:textId="1A96F0FA" w:rsidR="0042647B" w:rsidRPr="00E80134" w:rsidRDefault="00BB5CA0" w:rsidP="00534368">
    <w:pPr>
      <w:pStyle w:val="Titel"/>
      <w:rPr>
        <w:rFonts w:ascii="Federo" w:hAnsi="Federo"/>
        <w:color w:val="2F2D81"/>
        <w:sz w:val="90"/>
        <w:szCs w:val="90"/>
      </w:rPr>
    </w:pPr>
    <w:r>
      <w:rPr>
        <w:rFonts w:ascii="Federo" w:hAnsi="Federo"/>
        <w:noProof/>
        <w:color w:val="2F2D81"/>
        <w:sz w:val="50"/>
        <w:szCs w:val="50"/>
        <w:lang w:eastAsia="nl-NL"/>
      </w:rPr>
      <w:drawing>
        <wp:anchor distT="0" distB="0" distL="114300" distR="114300" simplePos="0" relativeHeight="251657216" behindDoc="1" locked="0" layoutInCell="1" allowOverlap="1" wp14:anchorId="4D39CFE3" wp14:editId="7DBFD0BC">
          <wp:simplePos x="0" y="0"/>
          <wp:positionH relativeFrom="column">
            <wp:posOffset>5066665</wp:posOffset>
          </wp:positionH>
          <wp:positionV relativeFrom="paragraph">
            <wp:posOffset>235902</wp:posOffset>
          </wp:positionV>
          <wp:extent cx="1731600" cy="547200"/>
          <wp:effectExtent l="0" t="0" r="2540" b="5715"/>
          <wp:wrapTight wrapText="bothSides">
            <wp:wrapPolygon edited="0">
              <wp:start x="16402" y="0"/>
              <wp:lineTo x="0" y="5268"/>
              <wp:lineTo x="0" y="20321"/>
              <wp:lineTo x="16402" y="21073"/>
              <wp:lineTo x="19730" y="21073"/>
              <wp:lineTo x="21394" y="17310"/>
              <wp:lineTo x="21394" y="3763"/>
              <wp:lineTo x="19730" y="0"/>
              <wp:lineTo x="16402"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00" cy="547200"/>
                  </a:xfrm>
                  <a:prstGeom prst="rect">
                    <a:avLst/>
                  </a:prstGeom>
                  <a:noFill/>
                </pic:spPr>
              </pic:pic>
            </a:graphicData>
          </a:graphic>
          <wp14:sizeRelH relativeFrom="margin">
            <wp14:pctWidth>0</wp14:pctWidth>
          </wp14:sizeRelH>
          <wp14:sizeRelV relativeFrom="margin">
            <wp14:pctHeight>0</wp14:pctHeight>
          </wp14:sizeRelV>
        </wp:anchor>
      </w:drawing>
    </w:r>
    <w:r w:rsidR="00534368" w:rsidRPr="00FA57CC">
      <w:rPr>
        <w:rFonts w:ascii="Federo" w:hAnsi="Federo"/>
        <w:noProof/>
        <w:color w:val="2F2D81"/>
        <w:sz w:val="144"/>
        <w:lang w:eastAsia="nl-NL"/>
      </w:rPr>
      <w:drawing>
        <wp:anchor distT="0" distB="0" distL="114300" distR="114300" simplePos="0" relativeHeight="251660288" behindDoc="1" locked="0" layoutInCell="1" allowOverlap="1" wp14:anchorId="0F0151BA" wp14:editId="2BA7744C">
          <wp:simplePos x="0" y="0"/>
          <wp:positionH relativeFrom="column">
            <wp:posOffset>51435</wp:posOffset>
          </wp:positionH>
          <wp:positionV relativeFrom="paragraph">
            <wp:posOffset>-251776</wp:posOffset>
          </wp:positionV>
          <wp:extent cx="2285420" cy="1615963"/>
          <wp:effectExtent l="0" t="0" r="635" b="1016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llen los.jpg"/>
                  <pic:cNvPicPr/>
                </pic:nvPicPr>
                <pic:blipFill>
                  <a:blip r:embed="rId2" cstate="print">
                    <a:alphaModFix amt="50000"/>
                    <a:extLst>
                      <a:ext uri="{28A0092B-C50C-407E-A947-70E740481C1C}">
                        <a14:useLocalDpi xmlns:a14="http://schemas.microsoft.com/office/drawing/2010/main" val="0"/>
                      </a:ext>
                    </a:extLst>
                  </a:blip>
                  <a:stretch>
                    <a:fillRect/>
                  </a:stretch>
                </pic:blipFill>
                <pic:spPr>
                  <a:xfrm>
                    <a:off x="0" y="0"/>
                    <a:ext cx="2296458" cy="1623768"/>
                  </a:xfrm>
                  <a:prstGeom prst="rect">
                    <a:avLst/>
                  </a:prstGeom>
                </pic:spPr>
              </pic:pic>
            </a:graphicData>
          </a:graphic>
          <wp14:sizeRelH relativeFrom="page">
            <wp14:pctWidth>0</wp14:pctWidth>
          </wp14:sizeRelH>
          <wp14:sizeRelV relativeFrom="page">
            <wp14:pctHeight>0</wp14:pctHeight>
          </wp14:sizeRelV>
        </wp:anchor>
      </w:drawing>
    </w:r>
    <w:r w:rsidR="00534368" w:rsidRPr="00E80134">
      <w:rPr>
        <w:rFonts w:ascii="Federo" w:hAnsi="Federo"/>
        <w:color w:val="2F2D81"/>
        <w:sz w:val="144"/>
      </w:rPr>
      <w:tab/>
    </w:r>
    <w:r w:rsidR="00534368" w:rsidRPr="00E80134">
      <w:rPr>
        <w:rFonts w:ascii="Federo" w:hAnsi="Federo"/>
        <w:color w:val="2F2D81"/>
        <w:sz w:val="144"/>
      </w:rPr>
      <w:tab/>
    </w:r>
    <w:r w:rsidR="0042647B" w:rsidRPr="00E80134">
      <w:rPr>
        <w:rFonts w:ascii="Federo" w:hAnsi="Federo"/>
        <w:color w:val="2F2D81"/>
        <w:sz w:val="90"/>
        <w:szCs w:val="90"/>
      </w:rPr>
      <w:t>Nieuw</w:t>
    </w:r>
    <w:r w:rsidR="00E80134" w:rsidRPr="00E80134">
      <w:rPr>
        <w:rFonts w:ascii="Federo" w:hAnsi="Federo"/>
        <w:color w:val="2F2D81"/>
        <w:sz w:val="90"/>
        <w:szCs w:val="90"/>
      </w:rPr>
      <w:t>s</w:t>
    </w:r>
    <w:r w:rsidR="0042647B" w:rsidRPr="00E80134">
      <w:rPr>
        <w:rFonts w:ascii="Federo" w:hAnsi="Federo"/>
        <w:color w:val="2F2D81"/>
        <w:sz w:val="90"/>
        <w:szCs w:val="90"/>
      </w:rPr>
      <w:t>brief</w:t>
    </w:r>
  </w:p>
  <w:p w14:paraId="66E844B4" w14:textId="64CEACA0" w:rsidR="00377115" w:rsidRPr="00E80134" w:rsidRDefault="004456A0" w:rsidP="0042647B">
    <w:pPr>
      <w:pStyle w:val="Titel"/>
      <w:ind w:left="1416"/>
      <w:rPr>
        <w:rFonts w:ascii="Federo" w:hAnsi="Federo"/>
        <w:color w:val="2F2D81"/>
        <w:sz w:val="50"/>
        <w:szCs w:val="50"/>
      </w:rPr>
    </w:pPr>
    <w:r w:rsidRPr="00E80134">
      <w:rPr>
        <w:rFonts w:ascii="Federo" w:hAnsi="Federo"/>
        <w:color w:val="2F2D81"/>
        <w:sz w:val="50"/>
        <w:szCs w:val="50"/>
      </w:rPr>
      <w:t>Axia College</w:t>
    </w:r>
    <w:r w:rsidR="00377115" w:rsidRPr="00E80134">
      <w:rPr>
        <w:rFonts w:ascii="Federo" w:hAnsi="Federo"/>
        <w:color w:val="2F2D81"/>
        <w:sz w:val="50"/>
        <w:szCs w:val="50"/>
      </w:rPr>
      <w:t xml:space="preserve"> </w:t>
    </w:r>
  </w:p>
  <w:p w14:paraId="627080CA" w14:textId="77620E84" w:rsidR="00D00D76" w:rsidRPr="00E80134" w:rsidRDefault="00D00D76" w:rsidP="00D00D76"/>
  <w:p w14:paraId="1B2D7F4A" w14:textId="14A0E936" w:rsidR="0042647B" w:rsidRPr="00E80134" w:rsidRDefault="0042647B" w:rsidP="00D355F6">
    <w:pPr>
      <w:pStyle w:val="Titel"/>
      <w:rPr>
        <w:rFonts w:ascii="Arima Madurai" w:hAnsi="Arima Madurai"/>
        <w:color w:val="7F7F7F" w:themeColor="text1" w:themeTint="80"/>
        <w:spacing w:val="20"/>
        <w:sz w:val="22"/>
        <w:szCs w:val="22"/>
      </w:rPr>
    </w:pPr>
  </w:p>
  <w:p w14:paraId="40A267F0" w14:textId="6A22B0A8" w:rsidR="00FA57CC" w:rsidRPr="00E80134" w:rsidRDefault="0064754F" w:rsidP="00D355F6">
    <w:pPr>
      <w:pStyle w:val="Titel"/>
      <w:rPr>
        <w:rFonts w:ascii="Federo" w:hAnsi="Federo"/>
        <w:color w:val="7F7F7F" w:themeColor="text1" w:themeTint="80"/>
        <w:spacing w:val="20"/>
        <w:sz w:val="72"/>
        <w:szCs w:val="22"/>
      </w:rPr>
    </w:pPr>
    <w:r w:rsidRPr="00E80134">
      <w:rPr>
        <w:rFonts w:ascii="Arima Madurai" w:hAnsi="Arima Madurai"/>
        <w:color w:val="7F7F7F" w:themeColor="text1" w:themeTint="80"/>
        <w:spacing w:val="20"/>
        <w:sz w:val="20"/>
        <w:szCs w:val="22"/>
      </w:rPr>
      <w:t xml:space="preserve">Nr. </w:t>
    </w:r>
    <w:r w:rsidR="00863C67">
      <w:rPr>
        <w:rFonts w:ascii="Arima Madurai" w:hAnsi="Arima Madurai"/>
        <w:color w:val="7F7F7F" w:themeColor="text1" w:themeTint="80"/>
        <w:spacing w:val="20"/>
        <w:sz w:val="20"/>
        <w:szCs w:val="22"/>
      </w:rPr>
      <w:t>2 Oktober</w:t>
    </w:r>
    <w:r w:rsidR="00FD0D40">
      <w:rPr>
        <w:rFonts w:ascii="Arima Madurai" w:hAnsi="Arima Madurai"/>
        <w:color w:val="7F7F7F" w:themeColor="text1" w:themeTint="80"/>
        <w:spacing w:val="20"/>
        <w:sz w:val="20"/>
        <w:szCs w:val="22"/>
      </w:rPr>
      <w:t xml:space="preserve"> 2018</w:t>
    </w:r>
    <w:r w:rsidR="00B64B16">
      <w:rPr>
        <w:rFonts w:ascii="Arima Madurai" w:hAnsi="Arima Madurai"/>
        <w:color w:val="7F7F7F" w:themeColor="text1" w:themeTint="80"/>
        <w:spacing w:val="20"/>
        <w:sz w:val="20"/>
        <w:szCs w:val="22"/>
      </w:rPr>
      <w:t xml:space="preserve"> </w:t>
    </w:r>
    <w:r w:rsidR="009A581D">
      <w:rPr>
        <w:rFonts w:ascii="Arima Madurai" w:hAnsi="Arima Madurai"/>
        <w:color w:val="7F7F7F" w:themeColor="text1" w:themeTint="80"/>
        <w:spacing w:val="20"/>
        <w:sz w:val="20"/>
        <w:szCs w:val="22"/>
      </w:rPr>
      <w:t xml:space="preserve"> </w:t>
    </w:r>
    <w:r w:rsidR="00D355F6" w:rsidRPr="00E80134">
      <w:rPr>
        <w:rFonts w:ascii="Arima Madurai" w:hAnsi="Arima Madurai"/>
        <w:color w:val="7F7F7F" w:themeColor="text1" w:themeTint="80"/>
        <w:spacing w:val="20"/>
        <w:sz w:val="20"/>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67525"/>
    <w:multiLevelType w:val="hybridMultilevel"/>
    <w:tmpl w:val="7AFED2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91C0E25"/>
    <w:multiLevelType w:val="hybridMultilevel"/>
    <w:tmpl w:val="A4D28D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5A0294A"/>
    <w:multiLevelType w:val="hybridMultilevel"/>
    <w:tmpl w:val="D7068CFA"/>
    <w:lvl w:ilvl="0" w:tplc="3FD2D98E">
      <w:start w:val="3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7CC"/>
    <w:rsid w:val="000054C2"/>
    <w:rsid w:val="00050C8B"/>
    <w:rsid w:val="0008301D"/>
    <w:rsid w:val="00084478"/>
    <w:rsid w:val="00093210"/>
    <w:rsid w:val="00097D65"/>
    <w:rsid w:val="000B3E4D"/>
    <w:rsid w:val="000B405B"/>
    <w:rsid w:val="000B5B13"/>
    <w:rsid w:val="000D14D4"/>
    <w:rsid w:val="001113D5"/>
    <w:rsid w:val="00131CD9"/>
    <w:rsid w:val="0015014E"/>
    <w:rsid w:val="00172D91"/>
    <w:rsid w:val="00193FD4"/>
    <w:rsid w:val="001C0CDC"/>
    <w:rsid w:val="001C79A9"/>
    <w:rsid w:val="001E4D58"/>
    <w:rsid w:val="001F2C95"/>
    <w:rsid w:val="00204FF2"/>
    <w:rsid w:val="0022230E"/>
    <w:rsid w:val="00284D62"/>
    <w:rsid w:val="002D2EC9"/>
    <w:rsid w:val="00300553"/>
    <w:rsid w:val="003149AE"/>
    <w:rsid w:val="003373EE"/>
    <w:rsid w:val="00347DF7"/>
    <w:rsid w:val="0035602C"/>
    <w:rsid w:val="003646EC"/>
    <w:rsid w:val="00372849"/>
    <w:rsid w:val="00377115"/>
    <w:rsid w:val="003916DC"/>
    <w:rsid w:val="00394C9B"/>
    <w:rsid w:val="003B332C"/>
    <w:rsid w:val="003B4FF8"/>
    <w:rsid w:val="003F7D2B"/>
    <w:rsid w:val="004245C1"/>
    <w:rsid w:val="0042647B"/>
    <w:rsid w:val="00432669"/>
    <w:rsid w:val="004456A0"/>
    <w:rsid w:val="004540F7"/>
    <w:rsid w:val="0046210F"/>
    <w:rsid w:val="00475B9E"/>
    <w:rsid w:val="004C015E"/>
    <w:rsid w:val="004C20B4"/>
    <w:rsid w:val="005026C9"/>
    <w:rsid w:val="005059A2"/>
    <w:rsid w:val="00506A2E"/>
    <w:rsid w:val="00526A82"/>
    <w:rsid w:val="0053078A"/>
    <w:rsid w:val="00534368"/>
    <w:rsid w:val="00544BC2"/>
    <w:rsid w:val="00555354"/>
    <w:rsid w:val="0057379F"/>
    <w:rsid w:val="005C192A"/>
    <w:rsid w:val="00601638"/>
    <w:rsid w:val="00645CD7"/>
    <w:rsid w:val="0064754F"/>
    <w:rsid w:val="00665E55"/>
    <w:rsid w:val="00675B75"/>
    <w:rsid w:val="00693F00"/>
    <w:rsid w:val="006A1570"/>
    <w:rsid w:val="006A2399"/>
    <w:rsid w:val="006B3546"/>
    <w:rsid w:val="006C0CF1"/>
    <w:rsid w:val="006F360E"/>
    <w:rsid w:val="00721861"/>
    <w:rsid w:val="00743F86"/>
    <w:rsid w:val="00756DB3"/>
    <w:rsid w:val="00773361"/>
    <w:rsid w:val="007B73F1"/>
    <w:rsid w:val="007C55F6"/>
    <w:rsid w:val="007C626C"/>
    <w:rsid w:val="007C7FAC"/>
    <w:rsid w:val="007D25DF"/>
    <w:rsid w:val="007E1DBB"/>
    <w:rsid w:val="00801A7D"/>
    <w:rsid w:val="008064C4"/>
    <w:rsid w:val="008230C6"/>
    <w:rsid w:val="008252A6"/>
    <w:rsid w:val="00863C67"/>
    <w:rsid w:val="00875012"/>
    <w:rsid w:val="00896632"/>
    <w:rsid w:val="0091056D"/>
    <w:rsid w:val="00921893"/>
    <w:rsid w:val="00936186"/>
    <w:rsid w:val="00953932"/>
    <w:rsid w:val="0098375C"/>
    <w:rsid w:val="00984238"/>
    <w:rsid w:val="009A581D"/>
    <w:rsid w:val="009B3394"/>
    <w:rsid w:val="009C5284"/>
    <w:rsid w:val="009C6186"/>
    <w:rsid w:val="009E25D6"/>
    <w:rsid w:val="009E4A88"/>
    <w:rsid w:val="009E52A5"/>
    <w:rsid w:val="009F00E2"/>
    <w:rsid w:val="009F03E0"/>
    <w:rsid w:val="00A0250D"/>
    <w:rsid w:val="00A61739"/>
    <w:rsid w:val="00A85391"/>
    <w:rsid w:val="00AC0EFF"/>
    <w:rsid w:val="00AC2B36"/>
    <w:rsid w:val="00AC429D"/>
    <w:rsid w:val="00AC5388"/>
    <w:rsid w:val="00AC6A82"/>
    <w:rsid w:val="00AD2EC8"/>
    <w:rsid w:val="00B2423D"/>
    <w:rsid w:val="00B3122C"/>
    <w:rsid w:val="00B41E7F"/>
    <w:rsid w:val="00B44E46"/>
    <w:rsid w:val="00B47087"/>
    <w:rsid w:val="00B64B16"/>
    <w:rsid w:val="00B652D7"/>
    <w:rsid w:val="00BB5CA0"/>
    <w:rsid w:val="00BD4A5A"/>
    <w:rsid w:val="00BF4B8B"/>
    <w:rsid w:val="00BF712A"/>
    <w:rsid w:val="00C24B16"/>
    <w:rsid w:val="00C54091"/>
    <w:rsid w:val="00C62DA3"/>
    <w:rsid w:val="00C70DB1"/>
    <w:rsid w:val="00C8782F"/>
    <w:rsid w:val="00CC0145"/>
    <w:rsid w:val="00CC2BB0"/>
    <w:rsid w:val="00CD2F37"/>
    <w:rsid w:val="00CE1FAC"/>
    <w:rsid w:val="00CE4F86"/>
    <w:rsid w:val="00CE5620"/>
    <w:rsid w:val="00CF59F4"/>
    <w:rsid w:val="00D00D76"/>
    <w:rsid w:val="00D06A98"/>
    <w:rsid w:val="00D13F70"/>
    <w:rsid w:val="00D2709D"/>
    <w:rsid w:val="00D355F6"/>
    <w:rsid w:val="00D3743D"/>
    <w:rsid w:val="00D72E3F"/>
    <w:rsid w:val="00D945FB"/>
    <w:rsid w:val="00D960BE"/>
    <w:rsid w:val="00DA1F01"/>
    <w:rsid w:val="00DC6321"/>
    <w:rsid w:val="00DC7276"/>
    <w:rsid w:val="00DD5662"/>
    <w:rsid w:val="00DE2DA9"/>
    <w:rsid w:val="00DF2DAF"/>
    <w:rsid w:val="00E00878"/>
    <w:rsid w:val="00E35988"/>
    <w:rsid w:val="00E80134"/>
    <w:rsid w:val="00EA0E40"/>
    <w:rsid w:val="00EC2CB1"/>
    <w:rsid w:val="00EE393E"/>
    <w:rsid w:val="00EE5DD9"/>
    <w:rsid w:val="00F00930"/>
    <w:rsid w:val="00F24545"/>
    <w:rsid w:val="00F343F1"/>
    <w:rsid w:val="00F5200E"/>
    <w:rsid w:val="00F575AC"/>
    <w:rsid w:val="00F75186"/>
    <w:rsid w:val="00F75583"/>
    <w:rsid w:val="00F8575A"/>
    <w:rsid w:val="00F97CA5"/>
    <w:rsid w:val="00FA57CC"/>
    <w:rsid w:val="00FB71A7"/>
    <w:rsid w:val="00FD0D40"/>
    <w:rsid w:val="00FE63AD"/>
    <w:rsid w:val="00FF15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EF362"/>
  <w15:docId w15:val="{DD6419EF-D1D6-47E9-B808-A6D87309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A5A5A" w:themeColor="text1" w:themeTint="A5"/>
        <w:spacing w:val="15"/>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72849"/>
    <w:rPr>
      <w:rFonts w:ascii="Open Sans" w:hAnsi="Open Sans"/>
      <w:color w:val="000000" w:themeColor="text1"/>
      <w:spacing w:val="0"/>
      <w:sz w:val="20"/>
    </w:rPr>
  </w:style>
  <w:style w:type="paragraph" w:styleId="Kop1">
    <w:name w:val="heading 1"/>
    <w:basedOn w:val="Standaard"/>
    <w:next w:val="Standaard"/>
    <w:link w:val="Kop1Char"/>
    <w:uiPriority w:val="9"/>
    <w:qFormat/>
    <w:rsid w:val="004C015E"/>
    <w:pPr>
      <w:outlineLvl w:val="0"/>
    </w:pPr>
    <w:rPr>
      <w:rFonts w:ascii="Arima Madurai" w:hAnsi="Arima Madurai"/>
      <w:b/>
      <w:color w:val="2F2D81"/>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C015E"/>
    <w:rPr>
      <w:rFonts w:ascii="Arima Madurai" w:hAnsi="Arima Madurai"/>
      <w:b/>
      <w:color w:val="2F2D81"/>
      <w:spacing w:val="0"/>
      <w:sz w:val="26"/>
    </w:rPr>
  </w:style>
  <w:style w:type="paragraph" w:styleId="Titel">
    <w:name w:val="Title"/>
    <w:basedOn w:val="Standaard"/>
    <w:next w:val="Standaard"/>
    <w:link w:val="TitelChar"/>
    <w:uiPriority w:val="10"/>
    <w:qFormat/>
    <w:rsid w:val="00FA57CC"/>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A57CC"/>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FA57CC"/>
    <w:pPr>
      <w:tabs>
        <w:tab w:val="center" w:pos="4536"/>
        <w:tab w:val="right" w:pos="9072"/>
      </w:tabs>
    </w:pPr>
  </w:style>
  <w:style w:type="character" w:customStyle="1" w:styleId="KoptekstChar">
    <w:name w:val="Koptekst Char"/>
    <w:basedOn w:val="Standaardalinea-lettertype"/>
    <w:link w:val="Koptekst"/>
    <w:uiPriority w:val="99"/>
    <w:rsid w:val="00FA57CC"/>
  </w:style>
  <w:style w:type="paragraph" w:styleId="Voettekst">
    <w:name w:val="footer"/>
    <w:basedOn w:val="Standaard"/>
    <w:link w:val="VoettekstChar"/>
    <w:uiPriority w:val="99"/>
    <w:unhideWhenUsed/>
    <w:rsid w:val="00FA57CC"/>
    <w:pPr>
      <w:tabs>
        <w:tab w:val="center" w:pos="4536"/>
        <w:tab w:val="right" w:pos="9072"/>
      </w:tabs>
    </w:pPr>
  </w:style>
  <w:style w:type="character" w:customStyle="1" w:styleId="VoettekstChar">
    <w:name w:val="Voettekst Char"/>
    <w:basedOn w:val="Standaardalinea-lettertype"/>
    <w:link w:val="Voettekst"/>
    <w:uiPriority w:val="99"/>
    <w:rsid w:val="00FA57CC"/>
  </w:style>
  <w:style w:type="paragraph" w:styleId="Ondertitel">
    <w:name w:val="Subtitle"/>
    <w:basedOn w:val="Standaard"/>
    <w:next w:val="Standaard"/>
    <w:link w:val="OndertitelChar"/>
    <w:uiPriority w:val="11"/>
    <w:qFormat/>
    <w:rsid w:val="00FA57CC"/>
    <w:pPr>
      <w:numPr>
        <w:ilvl w:val="1"/>
      </w:numPr>
      <w:spacing w:after="160"/>
    </w:pPr>
    <w:rPr>
      <w:rFonts w:eastAsiaTheme="minorEastAsia"/>
    </w:rPr>
  </w:style>
  <w:style w:type="character" w:customStyle="1" w:styleId="OndertitelChar">
    <w:name w:val="Ondertitel Char"/>
    <w:basedOn w:val="Standaardalinea-lettertype"/>
    <w:link w:val="Ondertitel"/>
    <w:uiPriority w:val="11"/>
    <w:rsid w:val="00FA57CC"/>
    <w:rPr>
      <w:rFonts w:eastAsiaTheme="minorEastAsia"/>
      <w:color w:val="5A5A5A" w:themeColor="text1" w:themeTint="A5"/>
      <w:spacing w:val="15"/>
      <w:sz w:val="22"/>
      <w:szCs w:val="22"/>
    </w:rPr>
  </w:style>
  <w:style w:type="paragraph" w:styleId="Normaalweb">
    <w:name w:val="Normal (Web)"/>
    <w:basedOn w:val="Standaard"/>
    <w:uiPriority w:val="99"/>
    <w:semiHidden/>
    <w:unhideWhenUsed/>
    <w:rsid w:val="0015014E"/>
    <w:pPr>
      <w:spacing w:before="100" w:beforeAutospacing="1" w:after="100" w:afterAutospacing="1"/>
    </w:pPr>
    <w:rPr>
      <w:rFonts w:ascii="Times New Roman" w:hAnsi="Times New Roman" w:cs="Times New Roman"/>
      <w:color w:val="auto"/>
      <w:sz w:val="24"/>
      <w:szCs w:val="24"/>
      <w:lang w:eastAsia="nl-NL"/>
    </w:rPr>
  </w:style>
  <w:style w:type="paragraph" w:styleId="Lijstalinea">
    <w:name w:val="List Paragraph"/>
    <w:basedOn w:val="Standaard"/>
    <w:uiPriority w:val="34"/>
    <w:qFormat/>
    <w:rsid w:val="00534368"/>
    <w:pPr>
      <w:ind w:left="720"/>
      <w:contextualSpacing/>
    </w:pPr>
  </w:style>
  <w:style w:type="character" w:styleId="Hyperlink">
    <w:name w:val="Hyperlink"/>
    <w:basedOn w:val="Standaardalinea-lettertype"/>
    <w:uiPriority w:val="99"/>
    <w:unhideWhenUsed/>
    <w:rsid w:val="008252A6"/>
    <w:rPr>
      <w:color w:val="0563C1" w:themeColor="hyperlink"/>
      <w:u w:val="single"/>
    </w:rPr>
  </w:style>
  <w:style w:type="character" w:styleId="Paginanummer">
    <w:name w:val="page number"/>
    <w:basedOn w:val="Standaardalinea-lettertype"/>
    <w:uiPriority w:val="99"/>
    <w:semiHidden/>
    <w:unhideWhenUsed/>
    <w:rsid w:val="00B47087"/>
  </w:style>
  <w:style w:type="character" w:customStyle="1" w:styleId="Vermelding1">
    <w:name w:val="Vermelding1"/>
    <w:basedOn w:val="Standaardalinea-lettertype"/>
    <w:uiPriority w:val="99"/>
    <w:rsid w:val="0035602C"/>
    <w:rPr>
      <w:color w:val="2B579A"/>
      <w:shd w:val="clear" w:color="auto" w:fill="E6E6E6"/>
    </w:rPr>
  </w:style>
  <w:style w:type="paragraph" w:customStyle="1" w:styleId="Default">
    <w:name w:val="Default"/>
    <w:rsid w:val="00E35988"/>
    <w:pPr>
      <w:autoSpaceDE w:val="0"/>
      <w:autoSpaceDN w:val="0"/>
      <w:adjustRightInd w:val="0"/>
    </w:pPr>
    <w:rPr>
      <w:rFonts w:ascii="Nirmala UI" w:hAnsi="Nirmala UI" w:cs="Nirmala UI"/>
      <w:color w:val="000000"/>
      <w:sz w:val="24"/>
      <w:szCs w:val="24"/>
    </w:rPr>
  </w:style>
  <w:style w:type="paragraph" w:styleId="Ballontekst">
    <w:name w:val="Balloon Text"/>
    <w:basedOn w:val="Standaard"/>
    <w:link w:val="BallontekstChar"/>
    <w:uiPriority w:val="99"/>
    <w:semiHidden/>
    <w:unhideWhenUsed/>
    <w:rsid w:val="00675B75"/>
    <w:rPr>
      <w:rFonts w:ascii="Tahoma" w:hAnsi="Tahoma" w:cs="Tahoma"/>
      <w:sz w:val="16"/>
      <w:szCs w:val="16"/>
    </w:rPr>
  </w:style>
  <w:style w:type="character" w:customStyle="1" w:styleId="BallontekstChar">
    <w:name w:val="Ballontekst Char"/>
    <w:basedOn w:val="Standaardalinea-lettertype"/>
    <w:link w:val="Ballontekst"/>
    <w:uiPriority w:val="99"/>
    <w:semiHidden/>
    <w:rsid w:val="00675B75"/>
    <w:rPr>
      <w:rFonts w:ascii="Tahoma" w:hAnsi="Tahoma" w:cs="Tahoma"/>
      <w:color w:val="000000" w:themeColor="text1"/>
      <w:spacing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4802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B9477-334E-43C2-9480-D9A2DF12E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1515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Mulock Houwer</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Britte Hubregtse</dc:creator>
  <cp:lastModifiedBy>Petra Jansen</cp:lastModifiedBy>
  <cp:revision>2</cp:revision>
  <cp:lastPrinted>2017-04-21T07:51:00Z</cp:lastPrinted>
  <dcterms:created xsi:type="dcterms:W3CDTF">2018-10-03T08:22:00Z</dcterms:created>
  <dcterms:modified xsi:type="dcterms:W3CDTF">2018-10-03T08:22:00Z</dcterms:modified>
</cp:coreProperties>
</file>